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BF" w:rsidRPr="008C19BE" w:rsidRDefault="006B21BF" w:rsidP="006B21BF">
      <w:pPr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8C19BE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附件3</w:t>
      </w:r>
    </w:p>
    <w:p w:rsidR="006B21BF" w:rsidRPr="008C19BE" w:rsidRDefault="006B21BF" w:rsidP="006B21BF">
      <w:pPr>
        <w:snapToGrid w:val="0"/>
        <w:spacing w:line="300" w:lineRule="auto"/>
        <w:jc w:val="center"/>
        <w:rPr>
          <w:rFonts w:ascii="华康简标题宋" w:eastAsia="华康简标题宋" w:hAnsi="华文中宋" w:cs="Times New Roman"/>
          <w:color w:val="000000"/>
          <w:kern w:val="0"/>
          <w:sz w:val="36"/>
          <w:szCs w:val="36"/>
        </w:rPr>
      </w:pPr>
      <w:r w:rsidRPr="008C19BE">
        <w:rPr>
          <w:rFonts w:ascii="华康简标题宋" w:eastAsia="华康简标题宋" w:hAnsi="华文中宋" w:cs="Times New Roman" w:hint="eastAsia"/>
          <w:color w:val="000000"/>
          <w:kern w:val="0"/>
          <w:sz w:val="36"/>
          <w:szCs w:val="36"/>
        </w:rPr>
        <w:t>江苏省农业科学院专业技术五级及以下岗位评审结果汇总表</w:t>
      </w:r>
    </w:p>
    <w:p w:rsidR="006B21BF" w:rsidRPr="008C19BE" w:rsidRDefault="006B21BF" w:rsidP="006B21BF">
      <w:pPr>
        <w:snapToGrid w:val="0"/>
        <w:spacing w:beforeLines="75" w:before="234" w:afterLines="25" w:after="78"/>
        <w:rPr>
          <w:rFonts w:ascii="Times New Roman" w:eastAsia="楷体_GB2312" w:hAnsi="Times New Roman" w:cs="Times New Roman"/>
          <w:color w:val="000000"/>
          <w:kern w:val="0"/>
          <w:sz w:val="22"/>
          <w:szCs w:val="18"/>
        </w:rPr>
      </w:pPr>
      <w:r w:rsidRPr="008C19BE">
        <w:rPr>
          <w:rFonts w:ascii="楷体_GB2312" w:eastAsia="楷体_GB2312" w:hAnsi="宋体" w:cs="Times New Roman" w:hint="eastAsia"/>
          <w:color w:val="000000"/>
          <w:kern w:val="0"/>
          <w:sz w:val="22"/>
          <w:szCs w:val="18"/>
        </w:rPr>
        <w:t>申报单位（盖章）：</w:t>
      </w:r>
      <w:r w:rsidRPr="008C19BE">
        <w:rPr>
          <w:rFonts w:ascii="楷体_GB2312" w:eastAsia="楷体_GB2312" w:hAnsi="Times New Roman" w:cs="Times New Roman" w:hint="eastAsia"/>
          <w:color w:val="000000"/>
          <w:kern w:val="0"/>
          <w:sz w:val="22"/>
          <w:szCs w:val="18"/>
        </w:rPr>
        <w:t xml:space="preserve">        </w:t>
      </w:r>
      <w:r w:rsidRPr="008C19BE">
        <w:rPr>
          <w:rFonts w:ascii="楷体_GB2312" w:eastAsia="楷体_GB2312" w:hAnsi="宋体" w:cs="Times New Roman" w:hint="eastAsia"/>
          <w:color w:val="000000"/>
          <w:kern w:val="0"/>
          <w:sz w:val="22"/>
          <w:szCs w:val="18"/>
        </w:rPr>
        <w:t>填报人：</w:t>
      </w:r>
      <w:r w:rsidRPr="008C19BE">
        <w:rPr>
          <w:rFonts w:ascii="楷体_GB2312" w:eastAsia="楷体_GB2312" w:hAnsi="Times New Roman" w:cs="Times New Roman" w:hint="eastAsia"/>
          <w:color w:val="000000"/>
          <w:kern w:val="0"/>
          <w:sz w:val="22"/>
          <w:szCs w:val="18"/>
        </w:rPr>
        <w:t xml:space="preserve">                        </w:t>
      </w:r>
      <w:r w:rsidRPr="008C19BE">
        <w:rPr>
          <w:rFonts w:ascii="楷体_GB2312" w:eastAsia="楷体_GB2312" w:hAnsi="宋体" w:cs="Times New Roman" w:hint="eastAsia"/>
          <w:color w:val="000000"/>
          <w:kern w:val="0"/>
          <w:sz w:val="22"/>
          <w:szCs w:val="18"/>
        </w:rPr>
        <w:t>联系电话（手机）：</w:t>
      </w:r>
      <w:r>
        <w:rPr>
          <w:rFonts w:ascii="楷体_GB2312" w:eastAsia="楷体_GB2312" w:hAnsi="Times New Roman" w:cs="Times New Roman" w:hint="eastAsia"/>
          <w:color w:val="000000"/>
          <w:kern w:val="0"/>
          <w:sz w:val="22"/>
          <w:szCs w:val="18"/>
        </w:rPr>
        <w:t xml:space="preserve">              </w:t>
      </w:r>
      <w:r>
        <w:rPr>
          <w:rFonts w:ascii="楷体_GB2312" w:eastAsia="楷体_GB2312" w:hAnsi="宋体" w:cs="Times New Roman" w:hint="eastAsia"/>
          <w:color w:val="000000"/>
          <w:kern w:val="0"/>
          <w:sz w:val="22"/>
          <w:szCs w:val="18"/>
        </w:rPr>
        <w:t>申报时间</w:t>
      </w:r>
      <w:r w:rsidRPr="008C19BE">
        <w:rPr>
          <w:rFonts w:ascii="Times New Roman" w:eastAsia="楷体_GB2312" w:hAnsi="Times New Roman" w:cs="Times New Roman"/>
          <w:color w:val="000000"/>
          <w:kern w:val="0"/>
          <w:sz w:val="22"/>
          <w:szCs w:val="18"/>
        </w:rPr>
        <w:t>2021</w:t>
      </w:r>
      <w:r w:rsidRPr="008C19BE">
        <w:rPr>
          <w:rFonts w:ascii="Times New Roman" w:eastAsia="楷体_GB2312" w:hAnsi="Times New Roman" w:cs="Times New Roman"/>
          <w:color w:val="000000"/>
          <w:kern w:val="0"/>
          <w:sz w:val="22"/>
          <w:szCs w:val="18"/>
        </w:rPr>
        <w:t>年</w:t>
      </w:r>
      <w:r w:rsidRPr="008C19BE">
        <w:rPr>
          <w:rFonts w:ascii="Times New Roman" w:eastAsia="楷体_GB2312" w:hAnsi="Times New Roman" w:cs="Times New Roman"/>
          <w:color w:val="000000"/>
          <w:kern w:val="0"/>
          <w:sz w:val="22"/>
          <w:szCs w:val="18"/>
        </w:rPr>
        <w:t xml:space="preserve">   </w:t>
      </w:r>
      <w:r w:rsidRPr="008C19BE">
        <w:rPr>
          <w:rFonts w:ascii="Times New Roman" w:eastAsia="楷体_GB2312" w:hAnsi="Times New Roman" w:cs="Times New Roman"/>
          <w:color w:val="000000"/>
          <w:kern w:val="0"/>
          <w:sz w:val="22"/>
          <w:szCs w:val="18"/>
        </w:rPr>
        <w:t>月</w:t>
      </w:r>
      <w:r w:rsidRPr="008C19BE">
        <w:rPr>
          <w:rFonts w:ascii="Times New Roman" w:eastAsia="楷体_GB2312" w:hAnsi="Times New Roman" w:cs="Times New Roman"/>
          <w:color w:val="000000"/>
          <w:kern w:val="0"/>
          <w:sz w:val="22"/>
          <w:szCs w:val="18"/>
        </w:rPr>
        <w:t xml:space="preserve">   </w:t>
      </w:r>
      <w:r w:rsidRPr="008C19BE">
        <w:rPr>
          <w:rFonts w:ascii="Times New Roman" w:eastAsia="楷体_GB2312" w:hAnsi="Times New Roman" w:cs="Times New Roman"/>
          <w:color w:val="000000"/>
          <w:kern w:val="0"/>
          <w:sz w:val="22"/>
          <w:szCs w:val="18"/>
        </w:rPr>
        <w:t>日</w:t>
      </w:r>
    </w:p>
    <w:tbl>
      <w:tblPr>
        <w:tblW w:w="14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1"/>
        <w:gridCol w:w="1140"/>
        <w:gridCol w:w="416"/>
        <w:gridCol w:w="416"/>
        <w:gridCol w:w="897"/>
        <w:gridCol w:w="1027"/>
        <w:gridCol w:w="1570"/>
        <w:gridCol w:w="1382"/>
        <w:gridCol w:w="1116"/>
        <w:gridCol w:w="4786"/>
        <w:gridCol w:w="1647"/>
      </w:tblGrid>
      <w:tr w:rsidR="006B21BF" w:rsidRPr="008C19BE" w:rsidTr="00C17E52">
        <w:trPr>
          <w:trHeight w:val="1599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 xml:space="preserve">                                                                                         </w:t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序</w:t>
            </w:r>
            <w:r w:rsidRPr="008C19B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  <w:br/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号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姓名</w:t>
            </w:r>
          </w:p>
        </w:tc>
        <w:tc>
          <w:tcPr>
            <w:tcW w:w="416" w:type="dxa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出生</w:t>
            </w:r>
          </w:p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年月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专业技术资格及</w:t>
            </w:r>
          </w:p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取得时间</w:t>
            </w:r>
          </w:p>
        </w:tc>
        <w:tc>
          <w:tcPr>
            <w:tcW w:w="1570" w:type="dxa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bCs/>
                <w:color w:val="000000"/>
                <w:kern w:val="0"/>
                <w:sz w:val="20"/>
                <w:szCs w:val="18"/>
              </w:rPr>
              <w:t>专业技术岗位</w:t>
            </w:r>
          </w:p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bCs/>
                <w:color w:val="000000"/>
                <w:kern w:val="0"/>
                <w:sz w:val="20"/>
                <w:szCs w:val="18"/>
              </w:rPr>
              <w:t>聘用时间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bCs/>
                <w:color w:val="000000"/>
                <w:kern w:val="0"/>
                <w:sz w:val="20"/>
                <w:szCs w:val="18"/>
              </w:rPr>
              <w:t>专业技术职务聘用年限</w:t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（</w:t>
            </w:r>
            <w:r w:rsidRPr="008C19BE">
              <w:rPr>
                <w:rFonts w:ascii="Times New Roman" w:eastAsia="宋体" w:hAnsi="宋体" w:cs="Times New Roman" w:hint="eastAsia"/>
                <w:bCs/>
                <w:color w:val="000000"/>
                <w:kern w:val="0"/>
                <w:sz w:val="20"/>
                <w:szCs w:val="18"/>
              </w:rPr>
              <w:t>20</w:t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20</w:t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年</w:t>
            </w:r>
            <w:r w:rsidRPr="008C19BE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18"/>
              </w:rPr>
              <w:t>12</w:t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月</w:t>
            </w:r>
            <w:r w:rsidRPr="008C19B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  <w:t>3</w:t>
            </w:r>
            <w:r w:rsidRPr="008C19BE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18"/>
              </w:rPr>
              <w:t>1</w:t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日止）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bCs/>
                <w:color w:val="000000"/>
                <w:kern w:val="0"/>
                <w:sz w:val="20"/>
                <w:szCs w:val="18"/>
              </w:rPr>
              <w:t>应聘岗位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申报条件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备</w:t>
            </w:r>
            <w:r w:rsidRPr="008C19BE">
              <w:rPr>
                <w:rFonts w:ascii="Times New Roman" w:eastAsia="宋体" w:hAnsi="宋体" w:cs="Times New Roman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8C19BE">
              <w:rPr>
                <w:rFonts w:ascii="Times New Roman" w:eastAsia="宋体" w:hAnsi="宋体" w:cs="Times New Roman"/>
                <w:bCs/>
                <w:color w:val="000000"/>
                <w:kern w:val="0"/>
                <w:sz w:val="20"/>
                <w:szCs w:val="18"/>
              </w:rPr>
              <w:t>注</w:t>
            </w:r>
          </w:p>
        </w:tc>
      </w:tr>
      <w:tr w:rsidR="006B21BF" w:rsidRPr="008C19BE" w:rsidTr="00C17E52">
        <w:trPr>
          <w:trHeight w:val="143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副研究员</w:t>
            </w:r>
          </w:p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200</w:t>
            </w:r>
            <w:r w:rsidRPr="008C19B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8"/>
              </w:rPr>
              <w:t>9</w:t>
            </w:r>
            <w:r w:rsidRPr="008C19B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570" w:type="dxa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专业技术六级</w:t>
            </w:r>
            <w:r w:rsidRPr="008C19B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8"/>
              </w:rPr>
              <w:t>2012.09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8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专业技术五级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第十一条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>（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2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>）：</w:t>
            </w:r>
            <w:r w:rsidRPr="008C19B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8"/>
              </w:rPr>
              <w:t>省（部）级三等奖</w:t>
            </w:r>
            <w:r w:rsidRPr="008C19BE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18"/>
              </w:rPr>
              <w:t>（</w:t>
            </w:r>
            <w:r w:rsidRPr="008C19BE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18"/>
              </w:rPr>
              <w:t>2</w:t>
            </w:r>
            <w:r w:rsidRPr="008C19BE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18"/>
              </w:rPr>
              <w:t>015</w:t>
            </w:r>
            <w:r w:rsidRPr="008C19BE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18"/>
              </w:rPr>
              <w:t>年）</w:t>
            </w:r>
            <w:r w:rsidRPr="008C19B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8"/>
              </w:rPr>
              <w:t>，排名第</w:t>
            </w:r>
            <w:r w:rsidRPr="008C19B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8"/>
              </w:rPr>
              <w:t>2</w:t>
            </w:r>
            <w:r w:rsidRPr="008C19B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8"/>
              </w:rPr>
              <w:t>；</w:t>
            </w:r>
          </w:p>
          <w:p w:rsidR="006B21BF" w:rsidRPr="008C19BE" w:rsidRDefault="006B21BF" w:rsidP="00C17E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第十一条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>（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4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>）：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作为主要完成人，育成省级品种审定委员会审定通过的动植物新品种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3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个（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2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>010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年、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2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>012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年、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2</w:t>
            </w: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>014</w:t>
            </w:r>
            <w:r w:rsidRPr="008C19BE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18"/>
              </w:rPr>
              <w:t>年），并大面积推广应用。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6B21BF" w:rsidRPr="008C19BE" w:rsidTr="00C17E52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6B21BF" w:rsidRPr="008C19BE" w:rsidTr="00C17E52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6B21BF" w:rsidRPr="008C19BE" w:rsidTr="00C17E52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6B21BF" w:rsidRPr="008C19BE" w:rsidTr="00C17E52">
        <w:trPr>
          <w:trHeight w:val="66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16" w:type="dxa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B21BF" w:rsidRPr="008C19BE" w:rsidRDefault="006B21BF" w:rsidP="00C17E5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8C19BE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</w:tbl>
    <w:p w:rsidR="005A047A" w:rsidRPr="006B21BF" w:rsidRDefault="006B21BF" w:rsidP="00C3260A">
      <w:pPr>
        <w:rPr>
          <w:rFonts w:hint="eastAsia"/>
        </w:rPr>
      </w:pPr>
      <w:r w:rsidRPr="008C19BE">
        <w:rPr>
          <w:rFonts w:ascii="楷体_GB2312" w:eastAsia="楷体_GB2312" w:hAnsi="Times New Roman" w:cs="Times New Roman" w:hint="eastAsia"/>
          <w:sz w:val="23"/>
          <w:szCs w:val="21"/>
        </w:rPr>
        <w:t>备注：专业技术职务聘任时间按足年计算，仅对符合</w:t>
      </w:r>
      <w:r>
        <w:rPr>
          <w:rFonts w:ascii="楷体_GB2312" w:eastAsia="楷体_GB2312" w:hAnsi="Times New Roman" w:cs="Times New Roman" w:hint="eastAsia"/>
          <w:sz w:val="23"/>
          <w:szCs w:val="21"/>
        </w:rPr>
        <w:t>岗位竞聘条件的拟聘人员进行汇总。</w:t>
      </w:r>
    </w:p>
    <w:sectPr w:rsidR="005A047A" w:rsidRPr="006B21BF" w:rsidSect="008C19BE">
      <w:headerReference w:type="even" r:id="rId6"/>
      <w:footerReference w:type="even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29" w:rsidRDefault="00EB1429" w:rsidP="008C19BE">
      <w:r>
        <w:separator/>
      </w:r>
    </w:p>
  </w:endnote>
  <w:endnote w:type="continuationSeparator" w:id="0">
    <w:p w:rsidR="00EB1429" w:rsidRDefault="00EB1429" w:rsidP="008C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BE" w:rsidRDefault="008C19BE" w:rsidP="00F57DF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29" w:rsidRDefault="00EB1429" w:rsidP="008C19BE">
      <w:r>
        <w:separator/>
      </w:r>
    </w:p>
  </w:footnote>
  <w:footnote w:type="continuationSeparator" w:id="0">
    <w:p w:rsidR="00EB1429" w:rsidRDefault="00EB1429" w:rsidP="008C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BE" w:rsidRPr="00AA1B81" w:rsidRDefault="008C19BE" w:rsidP="00106098">
    <w:pPr>
      <w:pStyle w:val="a5"/>
      <w:framePr w:wrap="around" w:vAnchor="text" w:hAnchor="page" w:x="631" w:y="-55"/>
      <w:textDirection w:val="tbRl"/>
      <w:rPr>
        <w:rStyle w:val="a7"/>
        <w:sz w:val="24"/>
        <w:szCs w:val="24"/>
      </w:rPr>
    </w:pPr>
    <w:r w:rsidRPr="00AA1B81">
      <w:rPr>
        <w:rStyle w:val="a7"/>
        <w:sz w:val="24"/>
        <w:szCs w:val="24"/>
      </w:rPr>
      <w:fldChar w:fldCharType="begin"/>
    </w:r>
    <w:r w:rsidRPr="00AA1B81">
      <w:rPr>
        <w:rStyle w:val="a7"/>
        <w:sz w:val="24"/>
        <w:szCs w:val="24"/>
      </w:rPr>
      <w:instrText xml:space="preserve">PAGE  </w:instrText>
    </w:r>
    <w:r w:rsidRPr="00AA1B81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- 12 -</w:t>
    </w:r>
    <w:r w:rsidRPr="00AA1B81">
      <w:rPr>
        <w:rStyle w:val="a7"/>
        <w:sz w:val="24"/>
        <w:szCs w:val="24"/>
      </w:rPr>
      <w:fldChar w:fldCharType="end"/>
    </w:r>
  </w:p>
  <w:p w:rsidR="008C19BE" w:rsidRPr="00DF6DCA" w:rsidRDefault="008C19BE" w:rsidP="00F57D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B"/>
    <w:rsid w:val="002533EB"/>
    <w:rsid w:val="0026550E"/>
    <w:rsid w:val="005A047A"/>
    <w:rsid w:val="006B21BF"/>
    <w:rsid w:val="008C19BE"/>
    <w:rsid w:val="009B6553"/>
    <w:rsid w:val="00C3260A"/>
    <w:rsid w:val="00E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8FA8B"/>
  <w15:chartTrackingRefBased/>
  <w15:docId w15:val="{851AD2A9-CFAC-4289-9144-7F9AEC26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9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9BE"/>
    <w:rPr>
      <w:sz w:val="18"/>
      <w:szCs w:val="18"/>
    </w:rPr>
  </w:style>
  <w:style w:type="character" w:styleId="a7">
    <w:name w:val="page number"/>
    <w:basedOn w:val="a0"/>
    <w:rsid w:val="008C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zhoubeibei</dc:creator>
  <cp:keywords/>
  <dc:description/>
  <cp:lastModifiedBy>zhoubeibei</cp:lastModifiedBy>
  <cp:revision>8</cp:revision>
  <dcterms:created xsi:type="dcterms:W3CDTF">2021-02-22T07:36:00Z</dcterms:created>
  <dcterms:modified xsi:type="dcterms:W3CDTF">2021-02-22T07:41:00Z</dcterms:modified>
</cp:coreProperties>
</file>